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14" w:rsidRPr="00964DCF" w:rsidRDefault="00B66D07" w:rsidP="00964DCF">
      <w:pPr>
        <w:jc w:val="center"/>
        <w:rPr>
          <w:b/>
          <w:sz w:val="40"/>
          <w:szCs w:val="40"/>
        </w:rPr>
      </w:pPr>
      <w:r w:rsidRPr="00964DCF">
        <w:rPr>
          <w:b/>
          <w:sz w:val="40"/>
          <w:szCs w:val="40"/>
        </w:rPr>
        <w:t>Blue Devils können knappes Spiel für sich entscheiden</w:t>
      </w:r>
    </w:p>
    <w:p w:rsidR="00B66D07" w:rsidRPr="00964DCF" w:rsidRDefault="00B66D07" w:rsidP="00964DCF">
      <w:pPr>
        <w:jc w:val="center"/>
        <w:rPr>
          <w:sz w:val="32"/>
          <w:szCs w:val="32"/>
        </w:rPr>
      </w:pPr>
      <w:r w:rsidRPr="00964DCF">
        <w:rPr>
          <w:sz w:val="32"/>
          <w:szCs w:val="32"/>
        </w:rPr>
        <w:t>63:58-Sieg gegen Plattling 2</w:t>
      </w:r>
    </w:p>
    <w:p w:rsidR="00B66D07" w:rsidRPr="00964DCF" w:rsidRDefault="00B66D07">
      <w:pPr>
        <w:rPr>
          <w:sz w:val="28"/>
          <w:szCs w:val="28"/>
        </w:rPr>
      </w:pPr>
      <w:r w:rsidRPr="00964DCF">
        <w:rPr>
          <w:sz w:val="28"/>
          <w:szCs w:val="28"/>
        </w:rPr>
        <w:t>(</w:t>
      </w:r>
      <w:proofErr w:type="spellStart"/>
      <w:r w:rsidRPr="00964DCF">
        <w:rPr>
          <w:sz w:val="28"/>
          <w:szCs w:val="28"/>
        </w:rPr>
        <w:t>jb</w:t>
      </w:r>
      <w:proofErr w:type="spellEnd"/>
      <w:r w:rsidRPr="00964DCF">
        <w:rPr>
          <w:sz w:val="28"/>
          <w:szCs w:val="28"/>
        </w:rPr>
        <w:t>) Es wurde ein knappes Heimspiel der 2. Seniorenmannschaft der Straubinger Basketballer. Nach einem intensiven und teilweise harten Spiel konnten die Blue Devils aber das Spiel mit 63:58 gewinnen.</w:t>
      </w:r>
    </w:p>
    <w:p w:rsidR="00964DCF" w:rsidRDefault="00B66D07">
      <w:pPr>
        <w:rPr>
          <w:sz w:val="28"/>
          <w:szCs w:val="28"/>
        </w:rPr>
      </w:pPr>
      <w:r w:rsidRPr="00964DCF">
        <w:rPr>
          <w:sz w:val="28"/>
          <w:szCs w:val="28"/>
        </w:rPr>
        <w:t xml:space="preserve">Der Gast, die Plattlinger Scorpions, fand besser in die Partie und führte nach dem ersten Viertel mit 9:11. </w:t>
      </w:r>
    </w:p>
    <w:p w:rsidR="00964DCF" w:rsidRDefault="00B66D07">
      <w:pPr>
        <w:rPr>
          <w:sz w:val="28"/>
          <w:szCs w:val="28"/>
        </w:rPr>
      </w:pPr>
      <w:r w:rsidRPr="00964DCF">
        <w:rPr>
          <w:sz w:val="28"/>
          <w:szCs w:val="28"/>
        </w:rPr>
        <w:t xml:space="preserve">Bis zur 16. Minute konnten sie den Vorsprung gar auf 15:23 ausbauen, doch dann übten die Straubinger mehr Druck auf den ballführenden Spieler aus und verteidigten in der Zone besser. Zur Halbzeit führten die Blue Devils mit 31:25. </w:t>
      </w:r>
    </w:p>
    <w:p w:rsidR="00B66D07" w:rsidRPr="00964DCF" w:rsidRDefault="00B66D07">
      <w:pPr>
        <w:rPr>
          <w:sz w:val="28"/>
          <w:szCs w:val="28"/>
        </w:rPr>
      </w:pPr>
      <w:r w:rsidRPr="00964DCF">
        <w:rPr>
          <w:sz w:val="28"/>
          <w:szCs w:val="28"/>
        </w:rPr>
        <w:t>Im dritten Viertel waren wieder die Gäste am Drücker und übernahmen mit 40:46 die Führung vor dem Schlussviertel. Bis zur 33. Minute konnten sie diese bis auf 40:52 aufbauen, doch dann wieder ein Lauf der Blue Devils. In der 37. Minuten hatten sie sich die Führung wieder zurück</w:t>
      </w:r>
      <w:r w:rsidR="007C65AA" w:rsidRPr="00964DCF">
        <w:rPr>
          <w:sz w:val="28"/>
          <w:szCs w:val="28"/>
        </w:rPr>
        <w:t xml:space="preserve">erobert (57:56) und konnten sie bis zum Spielende auf 63:58 ausbauen. </w:t>
      </w:r>
    </w:p>
    <w:p w:rsidR="007C65AA" w:rsidRPr="00964DCF" w:rsidRDefault="007C65AA">
      <w:pPr>
        <w:rPr>
          <w:sz w:val="28"/>
          <w:szCs w:val="28"/>
        </w:rPr>
      </w:pPr>
      <w:r w:rsidRPr="00964DCF">
        <w:rPr>
          <w:sz w:val="28"/>
          <w:szCs w:val="28"/>
        </w:rPr>
        <w:t xml:space="preserve">Nächstes Wochenende dann wieder zwei Heimspiele. Um 13:00 Uhr tritt die 2. Seniorenmannschaft gegen die 2. aus Landshut an und um 15:30 Uhr erwartet die U 18 den TSV Simbach. Gespielt wird in der Jakob-Sandtner-Halle, der Eintritt ist frei. </w:t>
      </w:r>
    </w:p>
    <w:p w:rsidR="007C65AA" w:rsidRDefault="007C65AA">
      <w:bookmarkStart w:id="0" w:name="_GoBack"/>
      <w:bookmarkEnd w:id="0"/>
    </w:p>
    <w:sectPr w:rsidR="007C65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07"/>
    <w:rsid w:val="00005614"/>
    <w:rsid w:val="007C65AA"/>
    <w:rsid w:val="00964DCF"/>
    <w:rsid w:val="00B6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11EC"/>
  <w15:chartTrackingRefBased/>
  <w15:docId w15:val="{A9177755-DE82-4530-A8F9-F3C968CE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burger.ref@gmail.com</dc:creator>
  <cp:keywords/>
  <dc:description/>
  <cp:lastModifiedBy>burger.ref@gmail.com</cp:lastModifiedBy>
  <cp:revision>2</cp:revision>
  <dcterms:created xsi:type="dcterms:W3CDTF">2024-02-13T12:17:00Z</dcterms:created>
  <dcterms:modified xsi:type="dcterms:W3CDTF">2024-02-13T12:17:00Z</dcterms:modified>
</cp:coreProperties>
</file>